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A742E" w14:textId="09A3DAE3" w:rsidR="00032BB9" w:rsidRPr="00804BD0" w:rsidRDefault="00804BD0">
      <w:pPr>
        <w:rPr>
          <w:rFonts w:ascii="Times New Roman" w:hAnsi="Times New Roman" w:cs="Times New Roman"/>
          <w:sz w:val="28"/>
          <w:szCs w:val="28"/>
        </w:rPr>
      </w:pPr>
      <w:r w:rsidRPr="00804BD0">
        <w:rPr>
          <w:rFonts w:ascii="Times New Roman" w:hAnsi="Times New Roman" w:cs="Times New Roman"/>
          <w:sz w:val="28"/>
          <w:szCs w:val="28"/>
        </w:rPr>
        <w:t>Темы курсовых работ</w:t>
      </w:r>
      <w:r w:rsidR="005532D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532D5">
        <w:rPr>
          <w:rFonts w:ascii="Times New Roman" w:hAnsi="Times New Roman" w:cs="Times New Roman"/>
          <w:sz w:val="28"/>
          <w:szCs w:val="28"/>
        </w:rPr>
        <w:t>по дисциплине «</w:t>
      </w:r>
      <w:r w:rsidR="005532D5" w:rsidRPr="005532D5">
        <w:rPr>
          <w:rFonts w:ascii="Times New Roman" w:hAnsi="Times New Roman" w:cs="Times New Roman"/>
          <w:sz w:val="28"/>
          <w:szCs w:val="28"/>
        </w:rPr>
        <w:t xml:space="preserve">Технологии </w:t>
      </w:r>
      <w:proofErr w:type="spellStart"/>
      <w:r w:rsidR="005532D5" w:rsidRPr="005532D5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="005532D5" w:rsidRPr="005532D5">
        <w:rPr>
          <w:rFonts w:ascii="Times New Roman" w:hAnsi="Times New Roman" w:cs="Times New Roman"/>
          <w:sz w:val="28"/>
          <w:szCs w:val="28"/>
        </w:rPr>
        <w:t>-программирования</w:t>
      </w:r>
      <w:r w:rsidR="005532D5">
        <w:rPr>
          <w:rFonts w:ascii="Times New Roman" w:hAnsi="Times New Roman" w:cs="Times New Roman"/>
          <w:sz w:val="28"/>
          <w:szCs w:val="28"/>
        </w:rPr>
        <w:t>»</w:t>
      </w:r>
      <w:r w:rsidRPr="00804BD0">
        <w:rPr>
          <w:rFonts w:ascii="Times New Roman" w:hAnsi="Times New Roman" w:cs="Times New Roman"/>
          <w:sz w:val="28"/>
          <w:szCs w:val="28"/>
        </w:rPr>
        <w:t>:</w:t>
      </w:r>
    </w:p>
    <w:p w14:paraId="1F533EF7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Проблема выбора технологий для разработки веб-ресурса в условиях сложившегося многообразия</w:t>
      </w:r>
    </w:p>
    <w:p w14:paraId="57A35149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Проблема устаревания технологий веб-разработки</w:t>
      </w:r>
    </w:p>
    <w:p w14:paraId="2F724945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Проблемы проектирования и разработки адаптивных веб-интерфейсов</w:t>
      </w:r>
    </w:p>
    <w:p w14:paraId="4E71972F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Проблемы разработки кросс-браузерных веб-интерфейсов</w:t>
      </w:r>
    </w:p>
    <w:p w14:paraId="76C1CBF9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Проблемы использования CDN для организации работы веб-ресурсов</w:t>
      </w:r>
    </w:p>
    <w:p w14:paraId="03BB10DD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 xml:space="preserve">Проблемы и риски использования </w:t>
      </w:r>
      <w:proofErr w:type="spellStart"/>
      <w:r w:rsidRPr="005532D5">
        <w:rPr>
          <w:rFonts w:ascii="Times New Roman" w:hAnsi="Times New Roman" w:cs="Times New Roman"/>
          <w:sz w:val="28"/>
          <w:szCs w:val="28"/>
        </w:rPr>
        <w:t>SaaS</w:t>
      </w:r>
      <w:proofErr w:type="spellEnd"/>
      <w:r w:rsidRPr="005532D5">
        <w:rPr>
          <w:rFonts w:ascii="Times New Roman" w:hAnsi="Times New Roman" w:cs="Times New Roman"/>
          <w:sz w:val="28"/>
          <w:szCs w:val="28"/>
        </w:rPr>
        <w:t>-конструкторов для разработки веб-ресурсов</w:t>
      </w:r>
    </w:p>
    <w:p w14:paraId="3A829613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 xml:space="preserve">Проблема выбора </w:t>
      </w:r>
      <w:proofErr w:type="spellStart"/>
      <w:r w:rsidRPr="005532D5">
        <w:rPr>
          <w:rFonts w:ascii="Times New Roman" w:hAnsi="Times New Roman" w:cs="Times New Roman"/>
          <w:sz w:val="28"/>
          <w:szCs w:val="28"/>
        </w:rPr>
        <w:t>SaaS</w:t>
      </w:r>
      <w:proofErr w:type="spellEnd"/>
      <w:r w:rsidRPr="005532D5">
        <w:rPr>
          <w:rFonts w:ascii="Times New Roman" w:hAnsi="Times New Roman" w:cs="Times New Roman"/>
          <w:sz w:val="28"/>
          <w:szCs w:val="28"/>
        </w:rPr>
        <w:t>-конструктора для веб-разработки в условиях сложившегося многообразия</w:t>
      </w:r>
    </w:p>
    <w:p w14:paraId="3EC41BB0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Проблемы и риски использования CMS для разработки веб-ресурсов</w:t>
      </w:r>
    </w:p>
    <w:p w14:paraId="0466FF0A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Проблема выбора CMS для веб-разработки в условиях сложившегося многообразия</w:t>
      </w:r>
    </w:p>
    <w:p w14:paraId="7E52DCC6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 xml:space="preserve">Проблемы и риски веб-проектов, обусловленные устареванием CMS </w:t>
      </w:r>
    </w:p>
    <w:p w14:paraId="4BEC9655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Проблемы и риски использования LMS для разработки образовательных веб-ресурсов</w:t>
      </w:r>
    </w:p>
    <w:p w14:paraId="4E502534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Проблема выбора LMS для разработки образовательного веб-ресурса</w:t>
      </w:r>
    </w:p>
    <w:p w14:paraId="73B00C10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 xml:space="preserve">Проблемы и риски использования </w:t>
      </w:r>
      <w:proofErr w:type="spellStart"/>
      <w:r w:rsidRPr="005532D5">
        <w:rPr>
          <w:rFonts w:ascii="Times New Roman" w:hAnsi="Times New Roman" w:cs="Times New Roman"/>
          <w:sz w:val="28"/>
          <w:szCs w:val="28"/>
        </w:rPr>
        <w:t>self-hosted</w:t>
      </w:r>
      <w:proofErr w:type="spellEnd"/>
      <w:r w:rsidRPr="005532D5">
        <w:rPr>
          <w:rFonts w:ascii="Times New Roman" w:hAnsi="Times New Roman" w:cs="Times New Roman"/>
          <w:sz w:val="28"/>
          <w:szCs w:val="28"/>
        </w:rPr>
        <w:t xml:space="preserve"> систем для веб-разработки</w:t>
      </w:r>
    </w:p>
    <w:p w14:paraId="43CBA94A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Проблемы организации приема платежей от пользователей веб-ресурса</w:t>
      </w:r>
    </w:p>
    <w:p w14:paraId="772A4FE0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Проблемы использования капчи как инструмента защиты веб-ресурса</w:t>
      </w:r>
    </w:p>
    <w:p w14:paraId="2D4735F8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Проблемы использования услуг анти-</w:t>
      </w:r>
      <w:proofErr w:type="spellStart"/>
      <w:r w:rsidRPr="005532D5">
        <w:rPr>
          <w:rFonts w:ascii="Times New Roman" w:hAnsi="Times New Roman" w:cs="Times New Roman"/>
          <w:sz w:val="28"/>
          <w:szCs w:val="28"/>
        </w:rPr>
        <w:t>ddos</w:t>
      </w:r>
      <w:proofErr w:type="spellEnd"/>
      <w:r w:rsidRPr="005532D5">
        <w:rPr>
          <w:rFonts w:ascii="Times New Roman" w:hAnsi="Times New Roman" w:cs="Times New Roman"/>
          <w:sz w:val="28"/>
          <w:szCs w:val="28"/>
        </w:rPr>
        <w:t xml:space="preserve"> провайдеров для защиты веб-ресурса</w:t>
      </w:r>
    </w:p>
    <w:p w14:paraId="1FEE2CA9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Проблемы и риски, проистекающие из некорректного распределения полномочий пользователей веб-ресурса</w:t>
      </w:r>
    </w:p>
    <w:p w14:paraId="0F340067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Проблемы и риски, проистекающие из ошибок идентификации и аутентификации пользователей веб-ресурса</w:t>
      </w:r>
    </w:p>
    <w:p w14:paraId="59001AF3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Проблемы и риски, проистекающие из нарушения целостности компонентов веб-ресурса и его базы данных</w:t>
      </w:r>
    </w:p>
    <w:p w14:paraId="7416CA92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Проблемы и риски, проистекающие из ошибок логирования и мониторинга безопасности веб-ресурса</w:t>
      </w:r>
    </w:p>
    <w:p w14:paraId="29662B44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Проблемы и риски, проистекающие из пробелов планирования архитектуры веб-ресурса</w:t>
      </w:r>
    </w:p>
    <w:p w14:paraId="4F969CA7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Проблемы и риски, проистекающие из использования уязвимых или устаревших компонентов веб-ресурсов</w:t>
      </w:r>
    </w:p>
    <w:p w14:paraId="6004A169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Проблемы и риски, проистекающие из использования небезопасной конфигурации веб-ресурсов</w:t>
      </w:r>
    </w:p>
    <w:p w14:paraId="2CB124D1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lastRenderedPageBreak/>
        <w:t>Проблемы и риски веб-ресурсов, связанные с эксплуатацией CSRF-уязвимостей</w:t>
      </w:r>
    </w:p>
    <w:p w14:paraId="22DE4071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Проблемы и риски веб-ресурсов, связанные с эксплуатацией SSRF-уязвимостей</w:t>
      </w:r>
    </w:p>
    <w:p w14:paraId="435AF2B6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Проблемы и риски веб-ресурсов, связанные с эксплуатацией XSS-уязвимостей</w:t>
      </w:r>
    </w:p>
    <w:p w14:paraId="131E0AC9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 xml:space="preserve">Проблемы и риски веб-ресурсов, связанные с эксплуатацией уязвимостей типа </w:t>
      </w:r>
      <w:proofErr w:type="spellStart"/>
      <w:r w:rsidRPr="005532D5">
        <w:rPr>
          <w:rFonts w:ascii="Times New Roman" w:hAnsi="Times New Roman" w:cs="Times New Roman"/>
          <w:sz w:val="28"/>
          <w:szCs w:val="28"/>
        </w:rPr>
        <w:t>Path</w:t>
      </w:r>
      <w:proofErr w:type="spellEnd"/>
      <w:r w:rsidRPr="00553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32D5">
        <w:rPr>
          <w:rFonts w:ascii="Times New Roman" w:hAnsi="Times New Roman" w:cs="Times New Roman"/>
          <w:sz w:val="28"/>
          <w:szCs w:val="28"/>
        </w:rPr>
        <w:t>Traversal</w:t>
      </w:r>
      <w:proofErr w:type="spellEnd"/>
    </w:p>
    <w:p w14:paraId="02906C42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 xml:space="preserve">Проблемы и риски веб-ресурсов, связанные с эксплуатацией уязвимостей типа </w:t>
      </w:r>
      <w:proofErr w:type="spellStart"/>
      <w:r w:rsidRPr="005532D5">
        <w:rPr>
          <w:rFonts w:ascii="Times New Roman" w:hAnsi="Times New Roman" w:cs="Times New Roman"/>
          <w:sz w:val="28"/>
          <w:szCs w:val="28"/>
        </w:rPr>
        <w:t>WebShell</w:t>
      </w:r>
      <w:proofErr w:type="spellEnd"/>
      <w:r w:rsidRPr="005532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32D5">
        <w:rPr>
          <w:rFonts w:ascii="Times New Roman" w:hAnsi="Times New Roman" w:cs="Times New Roman"/>
          <w:sz w:val="28"/>
          <w:szCs w:val="28"/>
        </w:rPr>
        <w:t>Generic</w:t>
      </w:r>
      <w:proofErr w:type="spellEnd"/>
    </w:p>
    <w:p w14:paraId="7995CC08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 xml:space="preserve">Проблемы и риски веб-ресурсов, связанные с эксплуатацией уязвимостей типа SQL </w:t>
      </w:r>
      <w:proofErr w:type="spellStart"/>
      <w:r w:rsidRPr="005532D5">
        <w:rPr>
          <w:rFonts w:ascii="Times New Roman" w:hAnsi="Times New Roman" w:cs="Times New Roman"/>
          <w:sz w:val="28"/>
          <w:szCs w:val="28"/>
        </w:rPr>
        <w:t>Injection</w:t>
      </w:r>
      <w:proofErr w:type="spellEnd"/>
    </w:p>
    <w:p w14:paraId="02C1479F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Проблемы исполнения требований законодательства при разработке веб-ресурсов образовательных организаций</w:t>
      </w:r>
    </w:p>
    <w:p w14:paraId="4BE55AC7" w14:textId="77777777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Проблемы исполнения требований законодательства при разработке веб-ресурсов медицинских организаций</w:t>
      </w:r>
    </w:p>
    <w:p w14:paraId="71BDF878" w14:textId="38D87118" w:rsidR="00804BD0" w:rsidRPr="005532D5" w:rsidRDefault="00804BD0" w:rsidP="005532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532D5">
        <w:rPr>
          <w:rFonts w:ascii="Times New Roman" w:hAnsi="Times New Roman" w:cs="Times New Roman"/>
          <w:sz w:val="28"/>
          <w:szCs w:val="28"/>
        </w:rPr>
        <w:t>Проблемы исполнения требований законодательства по условиям хранения на веб-ресурсах данных граждан разных государств</w:t>
      </w:r>
    </w:p>
    <w:sectPr w:rsidR="00804BD0" w:rsidRPr="00553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6141F"/>
    <w:multiLevelType w:val="hybridMultilevel"/>
    <w:tmpl w:val="44EA3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BAA"/>
    <w:rsid w:val="00032BB9"/>
    <w:rsid w:val="00070BAA"/>
    <w:rsid w:val="005532D5"/>
    <w:rsid w:val="0080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9FC53"/>
  <w15:chartTrackingRefBased/>
  <w15:docId w15:val="{6734828F-9338-4356-9231-9BB385EA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Енот Енот</dc:creator>
  <cp:keywords/>
  <dc:description/>
  <cp:lastModifiedBy>Коровина Ксения</cp:lastModifiedBy>
  <cp:revision>2</cp:revision>
  <dcterms:created xsi:type="dcterms:W3CDTF">2024-09-29T09:02:00Z</dcterms:created>
  <dcterms:modified xsi:type="dcterms:W3CDTF">2024-09-29T09:02:00Z</dcterms:modified>
</cp:coreProperties>
</file>